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9072"/>
      </w:tblGrid>
      <w:tr w:rsidR="008B33AB" w:rsidRPr="008B33AB" w14:paraId="08754B12" w14:textId="77777777" w:rsidTr="008B33AB">
        <w:trPr>
          <w:tblCellSpacing w:w="0" w:type="dxa"/>
        </w:trPr>
        <w:tc>
          <w:tcPr>
            <w:tcW w:w="0" w:type="auto"/>
            <w:shd w:val="clear" w:color="auto" w:fill="FFFFFF"/>
            <w:tcMar>
              <w:top w:w="180" w:type="dxa"/>
              <w:left w:w="360" w:type="dxa"/>
              <w:bottom w:w="180" w:type="dxa"/>
              <w:right w:w="360" w:type="dxa"/>
            </w:tcMar>
            <w:hideMark/>
          </w:tcPr>
          <w:p w14:paraId="5E9954F8" w14:textId="77777777" w:rsidR="008B33AB" w:rsidRPr="008B33AB" w:rsidRDefault="008B33AB" w:rsidP="008B33AB">
            <w:pPr>
              <w:spacing w:before="100" w:beforeAutospacing="1" w:after="100" w:afterAutospacing="1" w:line="240" w:lineRule="auto"/>
              <w:textAlignment w:val="baseline"/>
              <w:rPr>
                <w:rFonts w:ascii="Segoe UI" w:eastAsia="Times New Roman" w:hAnsi="Segoe UI" w:cs="Segoe UI"/>
                <w:color w:val="242424"/>
                <w:kern w:val="0"/>
                <w:sz w:val="23"/>
                <w:szCs w:val="23"/>
                <w:lang w:val="en-GB" w:eastAsia="sv-SE"/>
                <w14:ligatures w14:val="none"/>
              </w:rPr>
            </w:pPr>
            <w:r w:rsidRPr="008B33AB">
              <w:rPr>
                <w:rFonts w:ascii="Segoe UI" w:eastAsia="Times New Roman" w:hAnsi="Segoe UI" w:cs="Segoe UI"/>
                <w:color w:val="242424"/>
                <w:kern w:val="0"/>
                <w:sz w:val="23"/>
                <w:szCs w:val="23"/>
                <w:lang w:val="en-GB" w:eastAsia="sv-SE"/>
                <w14:ligatures w14:val="none"/>
              </w:rPr>
              <w:t>The World Day of Prayer Palestine Committee has written the following additional prayer to go along with their 2024 program:</w:t>
            </w:r>
          </w:p>
          <w:p w14:paraId="3B5DA90D" w14:textId="77777777" w:rsidR="008B33AB" w:rsidRPr="008B33AB" w:rsidRDefault="008B33AB" w:rsidP="008B33AB">
            <w:pPr>
              <w:spacing w:before="100" w:beforeAutospacing="1" w:after="100" w:afterAutospacing="1" w:line="240" w:lineRule="auto"/>
              <w:textAlignment w:val="baseline"/>
              <w:rPr>
                <w:rFonts w:ascii="Segoe UI" w:eastAsia="Times New Roman" w:hAnsi="Segoe UI" w:cs="Segoe UI"/>
                <w:color w:val="242424"/>
                <w:kern w:val="0"/>
                <w:sz w:val="23"/>
                <w:szCs w:val="23"/>
                <w:lang w:val="en-GB" w:eastAsia="sv-SE"/>
                <w14:ligatures w14:val="none"/>
              </w:rPr>
            </w:pPr>
          </w:p>
          <w:p w14:paraId="132B3456" w14:textId="77777777" w:rsidR="008B33AB" w:rsidRPr="008B33AB" w:rsidRDefault="008B33AB" w:rsidP="008B33AB">
            <w:pPr>
              <w:spacing w:before="100" w:beforeAutospacing="1" w:after="100" w:afterAutospacing="1" w:line="240" w:lineRule="auto"/>
              <w:textAlignment w:val="baseline"/>
              <w:rPr>
                <w:rFonts w:ascii="Segoe UI" w:eastAsia="Times New Roman" w:hAnsi="Segoe UI" w:cs="Segoe UI"/>
                <w:color w:val="242424"/>
                <w:kern w:val="0"/>
                <w:sz w:val="23"/>
                <w:szCs w:val="23"/>
                <w:lang w:val="en-GB" w:eastAsia="sv-SE"/>
                <w14:ligatures w14:val="none"/>
              </w:rPr>
            </w:pPr>
            <w:r w:rsidRPr="008B33AB">
              <w:rPr>
                <w:rFonts w:ascii="Segoe UI" w:eastAsia="Times New Roman" w:hAnsi="Segoe UI" w:cs="Segoe UI"/>
                <w:i/>
                <w:iCs/>
                <w:color w:val="242424"/>
                <w:kern w:val="0"/>
                <w:sz w:val="23"/>
                <w:szCs w:val="23"/>
                <w:lang w:val="en-GB" w:eastAsia="sv-SE"/>
                <w14:ligatures w14:val="none"/>
              </w:rPr>
              <w:t xml:space="preserve">We pray for women, who even now are losing children and other family members. We pray that their strength be a beacon of resilience, as they endure all challenges and pain with grace. Grant them courage to navigate adversity. And may their aspirations for peace and prosperity shine brightly </w:t>
            </w:r>
            <w:proofErr w:type="gramStart"/>
            <w:r w:rsidRPr="008B33AB">
              <w:rPr>
                <w:rFonts w:ascii="Segoe UI" w:eastAsia="Times New Roman" w:hAnsi="Segoe UI" w:cs="Segoe UI"/>
                <w:i/>
                <w:iCs/>
                <w:color w:val="242424"/>
                <w:kern w:val="0"/>
                <w:sz w:val="23"/>
                <w:szCs w:val="23"/>
                <w:lang w:val="en-GB" w:eastAsia="sv-SE"/>
                <w14:ligatures w14:val="none"/>
              </w:rPr>
              <w:t>in the midst of</w:t>
            </w:r>
            <w:proofErr w:type="gramEnd"/>
            <w:r w:rsidRPr="008B33AB">
              <w:rPr>
                <w:rFonts w:ascii="Segoe UI" w:eastAsia="Times New Roman" w:hAnsi="Segoe UI" w:cs="Segoe UI"/>
                <w:i/>
                <w:iCs/>
                <w:color w:val="242424"/>
                <w:kern w:val="0"/>
                <w:sz w:val="23"/>
                <w:szCs w:val="23"/>
                <w:lang w:val="en-GB" w:eastAsia="sv-SE"/>
                <w14:ligatures w14:val="none"/>
              </w:rPr>
              <w:t xml:space="preserve"> these difficulties.</w:t>
            </w:r>
          </w:p>
          <w:p w14:paraId="7B838E32" w14:textId="77777777" w:rsidR="008B33AB" w:rsidRPr="008B33AB" w:rsidRDefault="008B33AB" w:rsidP="008B33AB">
            <w:pPr>
              <w:spacing w:before="100" w:beforeAutospacing="1" w:after="100" w:afterAutospacing="1" w:line="240" w:lineRule="auto"/>
              <w:textAlignment w:val="baseline"/>
              <w:rPr>
                <w:rFonts w:ascii="Segoe UI" w:eastAsia="Times New Roman" w:hAnsi="Segoe UI" w:cs="Segoe UI"/>
                <w:color w:val="242424"/>
                <w:kern w:val="0"/>
                <w:sz w:val="23"/>
                <w:szCs w:val="23"/>
                <w:lang w:val="en-GB" w:eastAsia="sv-SE"/>
                <w14:ligatures w14:val="none"/>
              </w:rPr>
            </w:pPr>
            <w:r w:rsidRPr="008B33AB">
              <w:rPr>
                <w:rFonts w:ascii="Segoe UI" w:eastAsia="Times New Roman" w:hAnsi="Segoe UI" w:cs="Segoe UI"/>
                <w:i/>
                <w:iCs/>
                <w:color w:val="242424"/>
                <w:kern w:val="0"/>
                <w:sz w:val="23"/>
                <w:szCs w:val="23"/>
                <w:lang w:val="en-GB" w:eastAsia="sv-SE"/>
                <w14:ligatures w14:val="none"/>
              </w:rPr>
              <w:br/>
              <w:t xml:space="preserve">In this time of war, we pray for the healing of hearts and the restoration of peace. May compassion prevail over </w:t>
            </w:r>
            <w:proofErr w:type="gramStart"/>
            <w:r w:rsidRPr="008B33AB">
              <w:rPr>
                <w:rFonts w:ascii="Segoe UI" w:eastAsia="Times New Roman" w:hAnsi="Segoe UI" w:cs="Segoe UI"/>
                <w:i/>
                <w:iCs/>
                <w:color w:val="242424"/>
                <w:kern w:val="0"/>
                <w:sz w:val="23"/>
                <w:szCs w:val="23"/>
                <w:lang w:val="en-GB" w:eastAsia="sv-SE"/>
                <w14:ligatures w14:val="none"/>
              </w:rPr>
              <w:t>hatred, and</w:t>
            </w:r>
            <w:proofErr w:type="gramEnd"/>
            <w:r w:rsidRPr="008B33AB">
              <w:rPr>
                <w:rFonts w:ascii="Segoe UI" w:eastAsia="Times New Roman" w:hAnsi="Segoe UI" w:cs="Segoe UI"/>
                <w:i/>
                <w:iCs/>
                <w:color w:val="242424"/>
                <w:kern w:val="0"/>
                <w:sz w:val="23"/>
                <w:szCs w:val="23"/>
                <w:lang w:val="en-GB" w:eastAsia="sv-SE"/>
                <w14:ligatures w14:val="none"/>
              </w:rPr>
              <w:t xml:space="preserve"> may the suffering of all those affected by the war be alleviated. Grant them strength, solace, and hope for a brighter and harmonious future.</w:t>
            </w:r>
            <w:r w:rsidRPr="008B33AB">
              <w:rPr>
                <w:rFonts w:ascii="Segoe UI" w:eastAsia="Times New Roman" w:hAnsi="Segoe UI" w:cs="Segoe UI"/>
                <w:i/>
                <w:iCs/>
                <w:color w:val="242424"/>
                <w:kern w:val="0"/>
                <w:sz w:val="23"/>
                <w:szCs w:val="23"/>
                <w:lang w:val="en-GB" w:eastAsia="sv-SE"/>
                <w14:ligatures w14:val="none"/>
              </w:rPr>
              <w:br/>
            </w:r>
            <w:r w:rsidRPr="008B33AB">
              <w:rPr>
                <w:rFonts w:ascii="Segoe UI" w:eastAsia="Times New Roman" w:hAnsi="Segoe UI" w:cs="Segoe UI"/>
                <w:i/>
                <w:iCs/>
                <w:color w:val="242424"/>
                <w:kern w:val="0"/>
                <w:sz w:val="23"/>
                <w:szCs w:val="23"/>
                <w:lang w:val="en-GB" w:eastAsia="sv-SE"/>
                <w14:ligatures w14:val="none"/>
              </w:rPr>
              <w:br/>
              <w:t>We pray for all families who have lost members; for the kidnapped, the missing, and all who are still under the rubble. May the spirit of God grant them all patience and strength as they wait to be reunited.</w:t>
            </w:r>
          </w:p>
          <w:p w14:paraId="00F314E5" w14:textId="77777777" w:rsidR="008B33AB" w:rsidRPr="008B33AB" w:rsidRDefault="008B33AB" w:rsidP="008B33AB">
            <w:pPr>
              <w:spacing w:before="100" w:beforeAutospacing="1" w:after="100" w:afterAutospacing="1" w:line="240" w:lineRule="auto"/>
              <w:textAlignment w:val="baseline"/>
              <w:rPr>
                <w:rFonts w:ascii="Segoe UI" w:eastAsia="Times New Roman" w:hAnsi="Segoe UI" w:cs="Segoe UI"/>
                <w:color w:val="242424"/>
                <w:kern w:val="0"/>
                <w:sz w:val="23"/>
                <w:szCs w:val="23"/>
                <w:lang w:val="en-GB" w:eastAsia="sv-SE"/>
                <w14:ligatures w14:val="none"/>
              </w:rPr>
            </w:pPr>
            <w:r w:rsidRPr="008B33AB">
              <w:rPr>
                <w:rFonts w:ascii="Segoe UI" w:eastAsia="Times New Roman" w:hAnsi="Segoe UI" w:cs="Segoe UI"/>
                <w:i/>
                <w:iCs/>
                <w:color w:val="242424"/>
                <w:kern w:val="0"/>
                <w:sz w:val="23"/>
                <w:szCs w:val="23"/>
                <w:lang w:val="en-GB" w:eastAsia="sv-SE"/>
                <w14:ligatures w14:val="none"/>
              </w:rPr>
              <w:t>Lord Jesus, we pray for the end of all wars, especially in the land you called home. You are our Savior, the one who taught us the real meaning of peace. Guide us and give us power to practice peace in our daily lives.</w:t>
            </w:r>
          </w:p>
        </w:tc>
      </w:tr>
      <w:tr w:rsidR="008B33AB" w:rsidRPr="008B33AB" w14:paraId="67F32223" w14:textId="77777777" w:rsidTr="008B33AB">
        <w:trPr>
          <w:tblCellSpacing w:w="0" w:type="dxa"/>
        </w:trPr>
        <w:tc>
          <w:tcPr>
            <w:tcW w:w="0" w:type="auto"/>
            <w:shd w:val="clear" w:color="auto" w:fill="FFFFFF"/>
            <w:tcMar>
              <w:top w:w="180" w:type="dxa"/>
              <w:left w:w="360" w:type="dxa"/>
              <w:bottom w:w="180" w:type="dxa"/>
              <w:right w:w="360" w:type="dxa"/>
            </w:tcMar>
            <w:hideMark/>
          </w:tcPr>
          <w:p w14:paraId="16CD95A9" w14:textId="77777777" w:rsidR="008B33AB" w:rsidRPr="008B33AB" w:rsidRDefault="008B33AB" w:rsidP="008B33AB">
            <w:pPr>
              <w:spacing w:before="100" w:beforeAutospacing="1" w:after="100" w:afterAutospacing="1" w:line="240" w:lineRule="auto"/>
              <w:jc w:val="right"/>
              <w:textAlignment w:val="baseline"/>
              <w:rPr>
                <w:rFonts w:ascii="Segoe UI" w:eastAsia="Times New Roman" w:hAnsi="Segoe UI" w:cs="Segoe UI"/>
                <w:color w:val="242424"/>
                <w:kern w:val="0"/>
                <w:sz w:val="23"/>
                <w:szCs w:val="23"/>
                <w:lang w:val="en-GB" w:eastAsia="sv-SE"/>
                <w14:ligatures w14:val="none"/>
              </w:rPr>
            </w:pPr>
            <w:r w:rsidRPr="008B33AB">
              <w:rPr>
                <w:rFonts w:ascii="Segoe UI" w:eastAsia="Times New Roman" w:hAnsi="Segoe UI" w:cs="Segoe UI"/>
                <w:color w:val="242424"/>
                <w:kern w:val="0"/>
                <w:sz w:val="23"/>
                <w:szCs w:val="23"/>
                <w:lang w:val="en-GB" w:eastAsia="sv-SE"/>
                <w14:ligatures w14:val="none"/>
              </w:rPr>
              <w:t>- Katie Reimer</w:t>
            </w:r>
            <w:r w:rsidRPr="008B33AB">
              <w:rPr>
                <w:rFonts w:ascii="Segoe UI" w:eastAsia="Times New Roman" w:hAnsi="Segoe UI" w:cs="Segoe UI"/>
                <w:color w:val="242424"/>
                <w:kern w:val="0"/>
                <w:sz w:val="23"/>
                <w:szCs w:val="23"/>
                <w:lang w:val="en-GB" w:eastAsia="sv-SE"/>
                <w14:ligatures w14:val="none"/>
              </w:rPr>
              <w:br/>
              <w:t>WDPIC Executive Director</w:t>
            </w:r>
          </w:p>
        </w:tc>
      </w:tr>
    </w:tbl>
    <w:p w14:paraId="4DCAE952" w14:textId="77777777" w:rsidR="008B33AB" w:rsidRPr="008B33AB" w:rsidRDefault="008B33AB">
      <w:pPr>
        <w:rPr>
          <w:lang w:val="en-GB"/>
        </w:rPr>
      </w:pPr>
    </w:p>
    <w:sectPr w:rsidR="008B33AB" w:rsidRPr="008B33A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3AB"/>
    <w:rsid w:val="008B33A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A6A96"/>
  <w15:chartTrackingRefBased/>
  <w15:docId w15:val="{D8866BEF-1700-4C1C-965E-25B11D123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sv-S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8B33A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8B33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8B33AB"/>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8B33AB"/>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8B33AB"/>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8B33AB"/>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8B33AB"/>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8B33AB"/>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8B33AB"/>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8B33AB"/>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8B33AB"/>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8B33AB"/>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8B33AB"/>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8B33AB"/>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8B33AB"/>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8B33AB"/>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8B33AB"/>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8B33AB"/>
    <w:rPr>
      <w:rFonts w:eastAsiaTheme="majorEastAsia" w:cstheme="majorBidi"/>
      <w:color w:val="272727" w:themeColor="text1" w:themeTint="D8"/>
    </w:rPr>
  </w:style>
  <w:style w:type="paragraph" w:styleId="Rubrik">
    <w:name w:val="Title"/>
    <w:basedOn w:val="Normal"/>
    <w:next w:val="Normal"/>
    <w:link w:val="RubrikChar"/>
    <w:uiPriority w:val="10"/>
    <w:qFormat/>
    <w:rsid w:val="008B33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8B33AB"/>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8B33AB"/>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8B33AB"/>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8B33AB"/>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8B33AB"/>
    <w:rPr>
      <w:i/>
      <w:iCs/>
      <w:color w:val="404040" w:themeColor="text1" w:themeTint="BF"/>
    </w:rPr>
  </w:style>
  <w:style w:type="paragraph" w:styleId="Liststycke">
    <w:name w:val="List Paragraph"/>
    <w:basedOn w:val="Normal"/>
    <w:uiPriority w:val="34"/>
    <w:qFormat/>
    <w:rsid w:val="008B33AB"/>
    <w:pPr>
      <w:ind w:left="720"/>
      <w:contextualSpacing/>
    </w:pPr>
  </w:style>
  <w:style w:type="character" w:styleId="Starkbetoning">
    <w:name w:val="Intense Emphasis"/>
    <w:basedOn w:val="Standardstycketeckensnitt"/>
    <w:uiPriority w:val="21"/>
    <w:qFormat/>
    <w:rsid w:val="008B33AB"/>
    <w:rPr>
      <w:i/>
      <w:iCs/>
      <w:color w:val="0F4761" w:themeColor="accent1" w:themeShade="BF"/>
    </w:rPr>
  </w:style>
  <w:style w:type="paragraph" w:styleId="Starktcitat">
    <w:name w:val="Intense Quote"/>
    <w:basedOn w:val="Normal"/>
    <w:next w:val="Normal"/>
    <w:link w:val="StarktcitatChar"/>
    <w:uiPriority w:val="30"/>
    <w:qFormat/>
    <w:rsid w:val="008B33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8B33AB"/>
    <w:rPr>
      <w:i/>
      <w:iCs/>
      <w:color w:val="0F4761" w:themeColor="accent1" w:themeShade="BF"/>
    </w:rPr>
  </w:style>
  <w:style w:type="character" w:styleId="Starkreferens">
    <w:name w:val="Intense Reference"/>
    <w:basedOn w:val="Standardstycketeckensnitt"/>
    <w:uiPriority w:val="32"/>
    <w:qFormat/>
    <w:rsid w:val="008B33AB"/>
    <w:rPr>
      <w:b/>
      <w:bCs/>
      <w:smallCaps/>
      <w:color w:val="0F4761" w:themeColor="accent1" w:themeShade="BF"/>
      <w:spacing w:val="5"/>
    </w:rPr>
  </w:style>
  <w:style w:type="paragraph" w:styleId="Normalwebb">
    <w:name w:val="Normal (Web)"/>
    <w:basedOn w:val="Normal"/>
    <w:uiPriority w:val="99"/>
    <w:semiHidden/>
    <w:unhideWhenUsed/>
    <w:rsid w:val="008B33AB"/>
    <w:pPr>
      <w:spacing w:before="100" w:beforeAutospacing="1" w:after="100" w:afterAutospacing="1" w:line="240" w:lineRule="auto"/>
    </w:pPr>
    <w:rPr>
      <w:rFonts w:ascii="Times New Roman" w:eastAsia="Times New Roman" w:hAnsi="Times New Roman" w:cs="Times New Roman"/>
      <w:kern w:val="0"/>
      <w:lang w:eastAsia="sv-SE"/>
      <w14:ligatures w14:val="none"/>
    </w:rPr>
  </w:style>
  <w:style w:type="character" w:styleId="Betoning">
    <w:name w:val="Emphasis"/>
    <w:basedOn w:val="Standardstycketeckensnitt"/>
    <w:uiPriority w:val="20"/>
    <w:qFormat/>
    <w:rsid w:val="008B33A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9706151">
      <w:bodyDiv w:val="1"/>
      <w:marLeft w:val="0"/>
      <w:marRight w:val="0"/>
      <w:marTop w:val="0"/>
      <w:marBottom w:val="0"/>
      <w:divBdr>
        <w:top w:val="none" w:sz="0" w:space="0" w:color="auto"/>
        <w:left w:val="none" w:sz="0" w:space="0" w:color="auto"/>
        <w:bottom w:val="none" w:sz="0" w:space="0" w:color="auto"/>
        <w:right w:val="none" w:sz="0" w:space="0" w:color="auto"/>
      </w:divBdr>
      <w:divsChild>
        <w:div w:id="449129026">
          <w:marLeft w:val="0"/>
          <w:marRight w:val="0"/>
          <w:marTop w:val="0"/>
          <w:marBottom w:val="0"/>
          <w:divBdr>
            <w:top w:val="none" w:sz="0" w:space="0" w:color="auto"/>
            <w:left w:val="none" w:sz="0" w:space="0" w:color="auto"/>
            <w:bottom w:val="none" w:sz="0" w:space="0" w:color="auto"/>
            <w:right w:val="none" w:sz="0" w:space="0" w:color="auto"/>
          </w:divBdr>
        </w:div>
        <w:div w:id="7521225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189</Words>
  <Characters>1004</Characters>
  <Application>Microsoft Office Word</Application>
  <DocSecurity>0</DocSecurity>
  <Lines>8</Lines>
  <Paragraphs>2</Paragraphs>
  <ScaleCrop>false</ScaleCrop>
  <Company/>
  <LinksUpToDate>false</LinksUpToDate>
  <CharactersWithSpaces>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Anna-Tora Martin</dc:creator>
  <cp:keywords/>
  <dc:description/>
  <cp:lastModifiedBy>Anna-Tora Martin</cp:lastModifiedBy>
  <cp:revision>1</cp:revision>
  <dcterms:created xsi:type="dcterms:W3CDTF">2024-02-19T20:07:00Z</dcterms:created>
  <dcterms:modified xsi:type="dcterms:W3CDTF">2024-02-19T20:09:00Z</dcterms:modified>
</cp:coreProperties>
</file>