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0D7A9E51" w:rsidP="6A16358F" w:rsidRDefault="0D7A9E51" w14:paraId="40EF7F33" w14:textId="3D56C0F8">
      <w:pPr>
        <w:bidi w:val="0"/>
        <w:spacing w:before="0" w:beforeAutospacing="off" w:after="0" w:afterAutospacing="off" w:line="360" w:lineRule="auto"/>
        <w:ind w:left="3600" w:hanging="3600"/>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0D7A9E51">
        <w:drawing>
          <wp:inline wp14:editId="3F17662C" wp14:anchorId="72FEBFC0">
            <wp:extent cx="590550" cy="590550"/>
            <wp:effectExtent l="0" t="0" r="0" b="0"/>
            <wp:docPr id="1803819029" name="drawing" title="Logo&#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03819029" name="Picture 1803819029"/>
                    <pic:cNvPicPr/>
                  </pic:nvPicPr>
                  <pic:blipFill>
                    <a:blip xmlns:r="http://schemas.openxmlformats.org/officeDocument/2006/relationships" r:embed="rId1054092432">
                      <a:extLst>
                        <a:ext uri="{28A0092B-C50C-407E-A947-70E740481C1C}">
                          <a14:useLocalDpi xmlns:a14="http://schemas.microsoft.com/office/drawing/2010/main"/>
                        </a:ext>
                      </a:extLst>
                    </a:blip>
                    <a:stretch>
                      <a:fillRect/>
                    </a:stretch>
                  </pic:blipFill>
                  <pic:spPr>
                    <a:xfrm>
                      <a:off x="0" y="0"/>
                      <a:ext cx="590550" cy="590550"/>
                    </a:xfrm>
                    <a:prstGeom prst="rect">
                      <a:avLst/>
                    </a:prstGeom>
                  </pic:spPr>
                </pic:pic>
              </a:graphicData>
            </a:graphic>
          </wp:inline>
        </w:drawing>
      </w:r>
      <w:r w:rsidRPr="6A16358F" w:rsidR="0D7A9E5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World Day of Prayer</w:t>
      </w:r>
    </w:p>
    <w:p w:rsidR="0D7A9E51" w:rsidP="6A16358F" w:rsidRDefault="0D7A9E51" w14:paraId="2BA3B5F1" w14:textId="047ED757">
      <w:pPr>
        <w:bidi w:val="0"/>
        <w:spacing w:after="0"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A16358F" w:rsidR="0D7A9E51">
        <w:rPr>
          <w:rFonts w:ascii="Times New Roman" w:hAnsi="Times New Roman" w:eastAsia="Times New Roman" w:cs="Times New Roman"/>
          <w:b w:val="1"/>
          <w:bCs w:val="1"/>
          <w:i w:val="1"/>
          <w:iCs w:val="1"/>
          <w:caps w:val="0"/>
          <w:smallCaps w:val="0"/>
          <w:noProof w:val="0"/>
          <w:color w:val="000000" w:themeColor="text1" w:themeTint="FF" w:themeShade="FF"/>
          <w:sz w:val="28"/>
          <w:szCs w:val="28"/>
          <w:lang w:val="en-US"/>
        </w:rPr>
        <w:t>“United in Prayer for Justice and Peace”</w:t>
      </w:r>
    </w:p>
    <w:p w:rsidR="0D7A9E51" w:rsidP="6A16358F" w:rsidRDefault="0D7A9E51" w14:paraId="244D263F" w14:textId="3837776F">
      <w:pPr>
        <w:bidi w:val="0"/>
        <w:spacing w:before="0" w:beforeAutospacing="off" w:after="0" w:afterAutospacing="off" w:line="360" w:lineRule="auto"/>
        <w:ind w:left="0" w:right="0"/>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A16358F" w:rsidR="0D7A9E5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1 Samuel 2:1-10 &amp; Luke 1:39-55</w:t>
      </w:r>
    </w:p>
    <w:p w:rsidR="0D7A9E51" w:rsidP="6A16358F" w:rsidRDefault="0D7A9E51" w14:paraId="3203DC02" w14:textId="6FD41848">
      <w:pPr>
        <w:bidi w:val="0"/>
        <w:spacing w:after="0" w:line="360" w:lineRule="auto"/>
        <w:ind w:left="3600" w:hanging="3600"/>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A16358F" w:rsidR="0D7A9E5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Prepared by WDPIC</w:t>
      </w:r>
    </w:p>
    <w:p w:rsidR="0D7A9E51" w:rsidP="6A16358F" w:rsidRDefault="0D7A9E51" w14:paraId="4B1574A6" w14:textId="2E26109A">
      <w:pPr>
        <w:bidi w:val="0"/>
        <w:spacing w:after="0" w:line="360" w:lineRule="auto"/>
        <w:ind w:left="3600" w:hanging="3600"/>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6A16358F" w:rsidR="0D7A9E5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March 5, 2027</w:t>
      </w:r>
    </w:p>
    <w:p w:rsidR="0D7A9E51" w:rsidP="6A16358F" w:rsidRDefault="0D7A9E51" w14:paraId="787D358D" w14:textId="35B7175A">
      <w:pPr>
        <w:pStyle w:val="Normal"/>
        <w:suppressLineNumbers w:val="0"/>
        <w:bidi w:val="0"/>
        <w:spacing w:before="0" w:beforeAutospacing="off" w:after="0" w:afterAutospacing="off" w:line="360" w:lineRule="auto"/>
        <w:ind w:left="0" w:right="0"/>
        <w:jc w:val="center"/>
      </w:pPr>
      <w:r w:rsidRPr="6A16358F" w:rsidR="0D7A9E51">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Artist Statement</w:t>
      </w:r>
    </w:p>
    <w:p w:rsidR="516C871E" w:rsidP="6A16358F" w:rsidRDefault="516C871E" w14:paraId="727BA290" w14:textId="068AB789">
      <w:pPr>
        <w:pStyle w:val="Normal"/>
        <w:suppressLineNumbers w:val="0"/>
        <w:bidi w:val="0"/>
        <w:spacing w:before="0" w:beforeAutospacing="off" w:after="240" w:afterAutospacing="off" w:line="279" w:lineRule="auto"/>
        <w:ind w:left="0" w:right="0"/>
        <w:jc w:val="left"/>
        <w:rPr>
          <w:rFonts w:ascii="Times New Roman" w:hAnsi="Times New Roman" w:eastAsia="Times New Roman" w:cs="Times New Roman"/>
          <w:b w:val="1"/>
          <w:bCs w:val="1"/>
          <w:noProof w:val="0"/>
          <w:sz w:val="24"/>
          <w:szCs w:val="24"/>
          <w:lang w:val="en-US"/>
        </w:rPr>
      </w:pPr>
      <w:r w:rsidRPr="6A16358F" w:rsidR="516C871E">
        <w:rPr>
          <w:rFonts w:ascii="Times New Roman" w:hAnsi="Times New Roman" w:eastAsia="Times New Roman" w:cs="Times New Roman"/>
          <w:b w:val="1"/>
          <w:bCs w:val="1"/>
          <w:noProof w:val="0"/>
          <w:sz w:val="24"/>
          <w:szCs w:val="24"/>
          <w:lang w:val="en-US"/>
        </w:rPr>
        <w:t xml:space="preserve">Title: </w:t>
      </w:r>
      <w:r w:rsidRPr="6A16358F" w:rsidR="2CAB1511">
        <w:rPr>
          <w:rFonts w:ascii="Times New Roman" w:hAnsi="Times New Roman" w:eastAsia="Times New Roman" w:cs="Times New Roman"/>
          <w:b w:val="0"/>
          <w:bCs w:val="0"/>
          <w:noProof w:val="0"/>
          <w:sz w:val="24"/>
          <w:szCs w:val="24"/>
          <w:lang w:val="en-US"/>
        </w:rPr>
        <w:t>River of Prayer</w:t>
      </w:r>
    </w:p>
    <w:p w:rsidR="10699FB2" w:rsidP="6A16358F" w:rsidRDefault="10699FB2" w14:paraId="21D7C72E" w14:textId="0D95409C">
      <w:pPr>
        <w:pStyle w:val="Normal"/>
        <w:spacing w:after="240" w:afterAutospacing="off"/>
        <w:rPr>
          <w:rFonts w:ascii="Times New Roman" w:hAnsi="Times New Roman" w:eastAsia="Times New Roman" w:cs="Times New Roman"/>
          <w:noProof w:val="0"/>
          <w:sz w:val="24"/>
          <w:szCs w:val="24"/>
          <w:lang w:val="en-US"/>
        </w:rPr>
      </w:pPr>
      <w:r w:rsidRPr="6A16358F" w:rsidR="10699FB2">
        <w:rPr>
          <w:rFonts w:ascii="Times New Roman" w:hAnsi="Times New Roman" w:eastAsia="Times New Roman" w:cs="Times New Roman"/>
          <w:b w:val="1"/>
          <w:bCs w:val="1"/>
          <w:noProof w:val="0"/>
          <w:sz w:val="24"/>
          <w:szCs w:val="24"/>
          <w:lang w:val="en-US"/>
        </w:rPr>
        <w:t>Artist</w:t>
      </w:r>
      <w:r w:rsidRPr="6A16358F" w:rsidR="486B6EF1">
        <w:rPr>
          <w:rFonts w:ascii="Times New Roman" w:hAnsi="Times New Roman" w:eastAsia="Times New Roman" w:cs="Times New Roman"/>
          <w:b w:val="1"/>
          <w:bCs w:val="1"/>
          <w:noProof w:val="0"/>
          <w:sz w:val="24"/>
          <w:szCs w:val="24"/>
          <w:lang w:val="en-US"/>
        </w:rPr>
        <w:t xml:space="preserve">: </w:t>
      </w:r>
      <w:r w:rsidRPr="6A16358F" w:rsidR="562BCD75">
        <w:rPr>
          <w:rFonts w:ascii="Times New Roman" w:hAnsi="Times New Roman" w:eastAsia="Times New Roman" w:cs="Times New Roman"/>
          <w:b w:val="0"/>
          <w:bCs w:val="0"/>
          <w:noProof w:val="0"/>
          <w:sz w:val="24"/>
          <w:szCs w:val="24"/>
          <w:lang w:val="en-US"/>
        </w:rPr>
        <w:t>Shams Saad</w:t>
      </w:r>
    </w:p>
    <w:p w:rsidR="38031BBE" w:rsidP="6A16358F" w:rsidRDefault="38031BBE" w14:paraId="2F026D28" w14:textId="636B0328">
      <w:pPr>
        <w:pStyle w:val="Heading1"/>
        <w:suppressLineNumbers w:val="0"/>
        <w:bidi w:val="0"/>
        <w:spacing w:before="240" w:beforeAutospacing="off" w:after="80" w:afterAutospacing="off" w:line="240" w:lineRule="auto"/>
        <w:ind w:left="0" w:right="0"/>
        <w:jc w:val="left"/>
      </w:pPr>
      <w:r w:rsidRPr="6A16358F" w:rsidR="440AADF7">
        <w:rPr>
          <w:rFonts w:ascii="Times New Roman" w:hAnsi="Times New Roman" w:eastAsia="Times New Roman" w:cs="Times New Roman" w:asciiTheme="minorAscii" w:hAnsiTheme="minorAscii" w:eastAsiaTheme="minorEastAsia" w:cstheme="minorBidi"/>
          <w:b w:val="1"/>
          <w:bCs w:val="1"/>
          <w:i w:val="0"/>
          <w:iCs w:val="0"/>
          <w:caps w:val="0"/>
          <w:smallCaps w:val="0"/>
          <w:noProof w:val="0"/>
          <w:color w:val="242424"/>
          <w:sz w:val="24"/>
          <w:szCs w:val="24"/>
          <w:lang w:val="en-US" w:eastAsia="ja-JP" w:bidi="ar-SA"/>
        </w:rPr>
        <w:t>Artist Statement</w:t>
      </w:r>
    </w:p>
    <w:p w:rsidR="38031BBE" w:rsidP="6A16358F" w:rsidRDefault="38031BBE" w14:paraId="4E454384" w14:textId="6A6A479A">
      <w:pPr>
        <w:spacing w:before="0" w:beforeAutospacing="off" w:after="240" w:afterAutospacing="off" w:line="240" w:lineRule="auto"/>
        <w:rPr>
          <w:rFonts w:ascii="Times New Roman" w:hAnsi="Times New Roman" w:eastAsia="Times New Roman" w:cs="Times New Roman"/>
          <w:b w:val="0"/>
          <w:bCs w:val="0"/>
          <w:i w:val="0"/>
          <w:iCs w:val="0"/>
          <w:caps w:val="0"/>
          <w:smallCaps w:val="0"/>
          <w:noProof w:val="0"/>
          <w:color w:val="242424"/>
          <w:sz w:val="24"/>
          <w:szCs w:val="24"/>
          <w:lang w:val="en-US"/>
        </w:rPr>
      </w:pPr>
      <w:r w:rsidRPr="6A16358F" w:rsidR="440AADF7">
        <w:rPr>
          <w:rFonts w:ascii="Times New Roman" w:hAnsi="Times New Roman" w:eastAsia="Times New Roman" w:cs="Times New Roman" w:asciiTheme="minorAscii" w:hAnsiTheme="minorAscii" w:eastAsiaTheme="minorEastAsia" w:cstheme="minorBidi"/>
          <w:b w:val="0"/>
          <w:bCs w:val="0"/>
          <w:i w:val="0"/>
          <w:iCs w:val="0"/>
          <w:caps w:val="0"/>
          <w:smallCaps w:val="0"/>
          <w:noProof w:val="0"/>
          <w:color w:val="242424"/>
          <w:sz w:val="24"/>
          <w:szCs w:val="24"/>
          <w:lang w:val="en-US" w:eastAsia="ja-JP" w:bidi="ar-SA"/>
        </w:rPr>
        <w:t>This painting was created for the World Day of Prayer’s Centennial in response to the team's beautiful vision and guidelines. It portrays women from around the globe, each representing different cultures and regions, united in worship and prayer, standing together in strength and humility.</w:t>
      </w:r>
    </w:p>
    <w:p w:rsidR="38031BBE" w:rsidP="6A16358F" w:rsidRDefault="38031BBE" w14:paraId="350F37C3" w14:textId="430A9A0E">
      <w:pPr>
        <w:spacing w:before="0" w:beforeAutospacing="off" w:after="240" w:afterAutospacing="off" w:line="240" w:lineRule="auto"/>
        <w:rPr>
          <w:rFonts w:ascii="Times New Roman" w:hAnsi="Times New Roman" w:eastAsia="Times New Roman" w:cs="Times New Roman"/>
          <w:b w:val="0"/>
          <w:bCs w:val="0"/>
          <w:i w:val="0"/>
          <w:iCs w:val="0"/>
          <w:caps w:val="0"/>
          <w:smallCaps w:val="0"/>
          <w:noProof w:val="0"/>
          <w:color w:val="242424"/>
          <w:sz w:val="24"/>
          <w:szCs w:val="24"/>
          <w:lang w:val="en-US"/>
        </w:rPr>
      </w:pPr>
      <w:r w:rsidRPr="6A16358F" w:rsidR="440AADF7">
        <w:rPr>
          <w:rFonts w:ascii="Times New Roman" w:hAnsi="Times New Roman" w:eastAsia="Times New Roman" w:cs="Times New Roman" w:asciiTheme="minorAscii" w:hAnsiTheme="minorAscii" w:eastAsiaTheme="minorEastAsia" w:cstheme="minorBidi"/>
          <w:b w:val="0"/>
          <w:bCs w:val="0"/>
          <w:i w:val="0"/>
          <w:iCs w:val="0"/>
          <w:caps w:val="0"/>
          <w:smallCaps w:val="0"/>
          <w:noProof w:val="0"/>
          <w:color w:val="242424"/>
          <w:sz w:val="24"/>
          <w:szCs w:val="24"/>
          <w:lang w:val="en-US" w:eastAsia="ja-JP" w:bidi="ar-SA"/>
        </w:rPr>
        <w:t xml:space="preserve">At the heart of the artwork flows a river, symbolizing the Holy Spirit, peace, and the continuous movement of God's presence. The river gently surrounds the women, connecting them in one body and one spirit. Their posture is lifted in </w:t>
      </w:r>
      <w:bookmarkStart w:name="_Int_INyTFXmL" w:id="1821266355"/>
      <w:r w:rsidRPr="6A16358F" w:rsidR="440AADF7">
        <w:rPr>
          <w:rFonts w:ascii="Times New Roman" w:hAnsi="Times New Roman" w:eastAsia="Times New Roman" w:cs="Times New Roman" w:asciiTheme="minorAscii" w:hAnsiTheme="minorAscii" w:eastAsiaTheme="minorEastAsia" w:cstheme="minorBidi"/>
          <w:b w:val="0"/>
          <w:bCs w:val="0"/>
          <w:i w:val="0"/>
          <w:iCs w:val="0"/>
          <w:caps w:val="0"/>
          <w:smallCaps w:val="0"/>
          <w:noProof w:val="0"/>
          <w:color w:val="242424"/>
          <w:sz w:val="24"/>
          <w:szCs w:val="24"/>
          <w:lang w:val="en-US" w:eastAsia="ja-JP" w:bidi="ar-SA"/>
        </w:rPr>
        <w:t>prayer,</w:t>
      </w:r>
      <w:bookmarkEnd w:id="1821266355"/>
      <w:r w:rsidRPr="6A16358F" w:rsidR="440AADF7">
        <w:rPr>
          <w:rFonts w:ascii="Times New Roman" w:hAnsi="Times New Roman" w:eastAsia="Times New Roman" w:cs="Times New Roman" w:asciiTheme="minorAscii" w:hAnsiTheme="minorAscii" w:eastAsiaTheme="minorEastAsia" w:cstheme="minorBidi"/>
          <w:b w:val="0"/>
          <w:bCs w:val="0"/>
          <w:i w:val="0"/>
          <w:iCs w:val="0"/>
          <w:caps w:val="0"/>
          <w:smallCaps w:val="0"/>
          <w:noProof w:val="0"/>
          <w:color w:val="242424"/>
          <w:sz w:val="24"/>
          <w:szCs w:val="24"/>
          <w:lang w:val="en-US" w:eastAsia="ja-JP" w:bidi="ar-SA"/>
        </w:rPr>
        <w:t xml:space="preserve"> and their faces reflect faith, hope, and resilience.</w:t>
      </w:r>
    </w:p>
    <w:p w:rsidR="38031BBE" w:rsidP="6A16358F" w:rsidRDefault="38031BBE" w14:paraId="5C41356A" w14:textId="6B504E03">
      <w:pPr>
        <w:spacing w:before="0" w:beforeAutospacing="off" w:after="240" w:afterAutospacing="off" w:line="240" w:lineRule="auto"/>
        <w:rPr>
          <w:rFonts w:ascii="Times New Roman" w:hAnsi="Times New Roman" w:eastAsia="Times New Roman" w:cs="Times New Roman"/>
          <w:b w:val="0"/>
          <w:bCs w:val="0"/>
          <w:i w:val="0"/>
          <w:iCs w:val="0"/>
          <w:caps w:val="0"/>
          <w:smallCaps w:val="0"/>
          <w:noProof w:val="0"/>
          <w:color w:val="242424"/>
          <w:sz w:val="24"/>
          <w:szCs w:val="24"/>
          <w:lang w:val="en-US"/>
        </w:rPr>
      </w:pPr>
      <w:r w:rsidRPr="6A16358F" w:rsidR="440AADF7">
        <w:rPr>
          <w:rFonts w:ascii="Times New Roman" w:hAnsi="Times New Roman" w:eastAsia="Times New Roman" w:cs="Times New Roman" w:asciiTheme="minorAscii" w:hAnsiTheme="minorAscii" w:eastAsiaTheme="minorEastAsia" w:cstheme="minorBidi"/>
          <w:b w:val="0"/>
          <w:bCs w:val="0"/>
          <w:i w:val="0"/>
          <w:iCs w:val="0"/>
          <w:caps w:val="0"/>
          <w:smallCaps w:val="0"/>
          <w:noProof w:val="0"/>
          <w:color w:val="242424"/>
          <w:sz w:val="24"/>
          <w:szCs w:val="24"/>
          <w:lang w:val="en-US" w:eastAsia="ja-JP" w:bidi="ar-SA"/>
        </w:rPr>
        <w:t>The colors are vibrant and diverse, echoing the richness of every nation and the beauty of unity in diversity — a visual call for justice, peace, and spiritual togetherness.</w:t>
      </w:r>
      <w:r w:rsidRPr="6A16358F" w:rsidR="440AADF7">
        <w:rPr>
          <w:rFonts w:ascii="Times New Roman" w:hAnsi="Times New Roman" w:eastAsia="Times New Roman" w:cs="Times New Roman" w:asciiTheme="minorAscii" w:hAnsiTheme="minorAscii" w:eastAsiaTheme="minorEastAsia" w:cstheme="minorBidi"/>
          <w:b w:val="1"/>
          <w:bCs w:val="1"/>
          <w:i w:val="0"/>
          <w:iCs w:val="0"/>
          <w:caps w:val="0"/>
          <w:smallCaps w:val="0"/>
          <w:noProof w:val="0"/>
          <w:color w:val="242424"/>
          <w:sz w:val="24"/>
          <w:szCs w:val="24"/>
          <w:lang w:val="en-US" w:eastAsia="ja-JP" w:bidi="ar-SA"/>
        </w:rPr>
        <w:t xml:space="preserve"> </w:t>
      </w:r>
    </w:p>
    <w:p w:rsidR="38031BBE" w:rsidP="6A16358F" w:rsidRDefault="38031BBE" w14:paraId="375641F6" w14:textId="4334647E">
      <w:pPr>
        <w:pStyle w:val="Heading1"/>
        <w:spacing w:before="0" w:beforeAutospacing="off" w:after="240" w:afterAutospacing="off"/>
        <w:rPr>
          <w:rFonts w:ascii="Times New Roman" w:hAnsi="Times New Roman" w:eastAsia="Times New Roman" w:cs="Times New Roman"/>
          <w:b w:val="1"/>
          <w:bCs w:val="1"/>
          <w:i w:val="0"/>
          <w:iCs w:val="0"/>
          <w:caps w:val="0"/>
          <w:smallCaps w:val="0"/>
          <w:noProof w:val="0"/>
          <w:color w:val="242424"/>
          <w:sz w:val="24"/>
          <w:szCs w:val="24"/>
          <w:lang w:val="en-US"/>
        </w:rPr>
      </w:pPr>
      <w:r w:rsidRPr="6A16358F" w:rsidR="562BCD75">
        <w:rPr>
          <w:rFonts w:ascii="Times New Roman" w:hAnsi="Times New Roman" w:eastAsia="Times New Roman" w:cs="Times New Roman" w:asciiTheme="minorAscii" w:hAnsiTheme="minorAscii" w:eastAsiaTheme="minorEastAsia" w:cstheme="minorBidi"/>
          <w:b w:val="1"/>
          <w:bCs w:val="1"/>
          <w:i w:val="0"/>
          <w:iCs w:val="0"/>
          <w:caps w:val="0"/>
          <w:smallCaps w:val="0"/>
          <w:noProof w:val="0"/>
          <w:color w:val="242424"/>
          <w:sz w:val="24"/>
          <w:szCs w:val="24"/>
          <w:lang w:val="en-US" w:eastAsia="ja-JP" w:bidi="ar-SA"/>
        </w:rPr>
        <w:t>About the Artist</w:t>
      </w:r>
    </w:p>
    <w:p w:rsidR="38031BBE" w:rsidP="6A16358F" w:rsidRDefault="38031BBE" w14:paraId="60940CD4" w14:textId="24D28402">
      <w:pPr>
        <w:spacing w:before="0" w:beforeAutospacing="off" w:after="240" w:afterAutospacing="off" w:line="240" w:lineRule="auto"/>
        <w:rPr>
          <w:rFonts w:ascii="Times New Roman" w:hAnsi="Times New Roman" w:eastAsia="Times New Roman" w:cs="Times New Roman"/>
          <w:b w:val="0"/>
          <w:bCs w:val="0"/>
          <w:i w:val="0"/>
          <w:iCs w:val="0"/>
          <w:caps w:val="0"/>
          <w:smallCaps w:val="0"/>
          <w:noProof w:val="0"/>
          <w:color w:val="242424"/>
          <w:sz w:val="24"/>
          <w:szCs w:val="24"/>
          <w:lang w:val="en-US"/>
        </w:rPr>
      </w:pPr>
      <w:r w:rsidRPr="6A16358F" w:rsidR="562BCD75">
        <w:rPr>
          <w:rFonts w:ascii="Times New Roman" w:hAnsi="Times New Roman" w:eastAsia="Times New Roman" w:cs="Times New Roman" w:asciiTheme="minorAscii" w:hAnsiTheme="minorAscii" w:eastAsiaTheme="minorEastAsia" w:cstheme="minorBidi"/>
          <w:b w:val="0"/>
          <w:bCs w:val="0"/>
          <w:i w:val="0"/>
          <w:iCs w:val="0"/>
          <w:caps w:val="0"/>
          <w:smallCaps w:val="0"/>
          <w:noProof w:val="0"/>
          <w:color w:val="242424"/>
          <w:sz w:val="24"/>
          <w:szCs w:val="24"/>
          <w:lang w:val="en-US" w:eastAsia="ja-JP" w:bidi="ar-SA"/>
        </w:rPr>
        <w:t xml:space="preserve">Shams Saad is a Lebanese artist, worship leader, and proud mother of three. She holds a </w:t>
      </w:r>
      <w:r w:rsidRPr="6A16358F" w:rsidR="562BCD75">
        <w:rPr>
          <w:rFonts w:ascii="Times New Roman" w:hAnsi="Times New Roman" w:eastAsia="Times New Roman" w:cs="Times New Roman" w:asciiTheme="minorAscii" w:hAnsiTheme="minorAscii" w:eastAsiaTheme="minorEastAsia" w:cstheme="minorBidi"/>
          <w:b w:val="0"/>
          <w:bCs w:val="0"/>
          <w:i w:val="0"/>
          <w:iCs w:val="0"/>
          <w:caps w:val="0"/>
          <w:smallCaps w:val="0"/>
          <w:noProof w:val="0"/>
          <w:color w:val="242424"/>
          <w:sz w:val="24"/>
          <w:szCs w:val="24"/>
          <w:lang w:val="en-US" w:eastAsia="ja-JP" w:bidi="ar-SA"/>
        </w:rPr>
        <w:t>Bachelor's degree in Fine Arts</w:t>
      </w:r>
      <w:r w:rsidRPr="6A16358F" w:rsidR="562BCD75">
        <w:rPr>
          <w:rFonts w:ascii="Times New Roman" w:hAnsi="Times New Roman" w:eastAsia="Times New Roman" w:cs="Times New Roman" w:asciiTheme="minorAscii" w:hAnsiTheme="minorAscii" w:eastAsiaTheme="minorEastAsia" w:cstheme="minorBidi"/>
          <w:b w:val="0"/>
          <w:bCs w:val="0"/>
          <w:i w:val="0"/>
          <w:iCs w:val="0"/>
          <w:caps w:val="0"/>
          <w:smallCaps w:val="0"/>
          <w:noProof w:val="0"/>
          <w:color w:val="242424"/>
          <w:sz w:val="24"/>
          <w:szCs w:val="24"/>
          <w:lang w:val="en-US" w:eastAsia="ja-JP" w:bidi="ar-SA"/>
        </w:rPr>
        <w:t xml:space="preserve"> from the Lebanese University and is the founder of </w:t>
      </w:r>
      <w:r w:rsidRPr="6A16358F" w:rsidR="562BCD75">
        <w:rPr>
          <w:rFonts w:ascii="Times New Roman" w:hAnsi="Times New Roman" w:eastAsia="Times New Roman" w:cs="Times New Roman" w:asciiTheme="minorAscii" w:hAnsiTheme="minorAscii" w:eastAsiaTheme="minorEastAsia" w:cstheme="minorBidi"/>
          <w:b w:val="0"/>
          <w:bCs w:val="0"/>
          <w:i w:val="1"/>
          <w:iCs w:val="1"/>
          <w:caps w:val="0"/>
          <w:smallCaps w:val="0"/>
          <w:noProof w:val="0"/>
          <w:color w:val="242424"/>
          <w:sz w:val="24"/>
          <w:szCs w:val="24"/>
          <w:lang w:val="en-US" w:eastAsia="ja-JP" w:bidi="ar-SA"/>
        </w:rPr>
        <w:t>Shams w Fann</w:t>
      </w:r>
      <w:r w:rsidRPr="6A16358F" w:rsidR="562BCD75">
        <w:rPr>
          <w:rFonts w:ascii="Times New Roman" w:hAnsi="Times New Roman" w:eastAsia="Times New Roman" w:cs="Times New Roman" w:asciiTheme="minorAscii" w:hAnsiTheme="minorAscii" w:eastAsiaTheme="minorEastAsia" w:cstheme="minorBidi"/>
          <w:b w:val="0"/>
          <w:bCs w:val="0"/>
          <w:i w:val="0"/>
          <w:iCs w:val="0"/>
          <w:caps w:val="0"/>
          <w:smallCaps w:val="0"/>
          <w:noProof w:val="0"/>
          <w:color w:val="242424"/>
          <w:sz w:val="24"/>
          <w:szCs w:val="24"/>
          <w:lang w:val="en-US" w:eastAsia="ja-JP" w:bidi="ar-SA"/>
        </w:rPr>
        <w:t>, a unique creative space where fun meets skill, and people of all ages explore their artistic potential through guided art experiences.</w:t>
      </w:r>
    </w:p>
    <w:p w:rsidR="38031BBE" w:rsidP="6A16358F" w:rsidRDefault="38031BBE" w14:paraId="65A4ED6A" w14:textId="513E9493">
      <w:pPr>
        <w:spacing w:before="0" w:beforeAutospacing="off" w:after="240" w:afterAutospacing="off" w:line="240" w:lineRule="auto"/>
        <w:rPr>
          <w:rFonts w:ascii="Times New Roman" w:hAnsi="Times New Roman" w:eastAsia="Times New Roman" w:cs="Times New Roman"/>
          <w:b w:val="0"/>
          <w:bCs w:val="0"/>
          <w:i w:val="0"/>
          <w:iCs w:val="0"/>
          <w:caps w:val="0"/>
          <w:smallCaps w:val="0"/>
          <w:noProof w:val="0"/>
          <w:color w:val="242424"/>
          <w:sz w:val="24"/>
          <w:szCs w:val="24"/>
          <w:lang w:val="en-US"/>
        </w:rPr>
      </w:pPr>
      <w:r w:rsidRPr="6A16358F" w:rsidR="562BCD75">
        <w:rPr>
          <w:rFonts w:ascii="Times New Roman" w:hAnsi="Times New Roman" w:eastAsia="Times New Roman" w:cs="Times New Roman" w:asciiTheme="minorAscii" w:hAnsiTheme="minorAscii" w:eastAsiaTheme="minorEastAsia" w:cstheme="minorBidi"/>
          <w:b w:val="0"/>
          <w:bCs w:val="0"/>
          <w:i w:val="0"/>
          <w:iCs w:val="0"/>
          <w:caps w:val="0"/>
          <w:smallCaps w:val="0"/>
          <w:noProof w:val="0"/>
          <w:color w:val="242424"/>
          <w:sz w:val="24"/>
          <w:szCs w:val="24"/>
          <w:lang w:val="en-US" w:eastAsia="ja-JP" w:bidi="ar-SA"/>
        </w:rPr>
        <w:t xml:space="preserve">With a passion for both visual and musical arts, Shams has been active in the local art scene, winning several prestigious awards such as Fabriano, L'Enfant des </w:t>
      </w:r>
      <w:r w:rsidRPr="6A16358F" w:rsidR="562BCD75">
        <w:rPr>
          <w:rFonts w:ascii="Times New Roman" w:hAnsi="Times New Roman" w:eastAsia="Times New Roman" w:cs="Times New Roman" w:asciiTheme="minorAscii" w:hAnsiTheme="minorAscii" w:eastAsiaTheme="minorEastAsia" w:cstheme="minorBidi"/>
          <w:b w:val="0"/>
          <w:bCs w:val="0"/>
          <w:i w:val="0"/>
          <w:iCs w:val="0"/>
          <w:caps w:val="0"/>
          <w:smallCaps w:val="0"/>
          <w:noProof w:val="0"/>
          <w:color w:val="242424"/>
          <w:sz w:val="24"/>
          <w:szCs w:val="24"/>
          <w:lang w:val="en-US" w:eastAsia="ja-JP" w:bidi="ar-SA"/>
        </w:rPr>
        <w:t>Cèdres</w:t>
      </w:r>
      <w:r w:rsidRPr="6A16358F" w:rsidR="562BCD75">
        <w:rPr>
          <w:rFonts w:ascii="Times New Roman" w:hAnsi="Times New Roman" w:eastAsia="Times New Roman" w:cs="Times New Roman" w:asciiTheme="minorAscii" w:hAnsiTheme="minorAscii" w:eastAsiaTheme="minorEastAsia" w:cstheme="minorBidi"/>
          <w:b w:val="0"/>
          <w:bCs w:val="0"/>
          <w:i w:val="0"/>
          <w:iCs w:val="0"/>
          <w:caps w:val="0"/>
          <w:smallCaps w:val="0"/>
          <w:noProof w:val="0"/>
          <w:color w:val="242424"/>
          <w:sz w:val="24"/>
          <w:szCs w:val="24"/>
          <w:lang w:val="en-US" w:eastAsia="ja-JP" w:bidi="ar-SA"/>
        </w:rPr>
        <w:t xml:space="preserve">, and </w:t>
      </w:r>
      <w:r w:rsidRPr="6A16358F" w:rsidR="562BCD75">
        <w:rPr>
          <w:rFonts w:ascii="Times New Roman" w:hAnsi="Times New Roman" w:eastAsia="Times New Roman" w:cs="Times New Roman" w:asciiTheme="minorAscii" w:hAnsiTheme="minorAscii" w:eastAsiaTheme="minorEastAsia" w:cstheme="minorBidi"/>
          <w:b w:val="0"/>
          <w:bCs w:val="0"/>
          <w:i w:val="0"/>
          <w:iCs w:val="0"/>
          <w:caps w:val="0"/>
          <w:smallCaps w:val="0"/>
          <w:noProof w:val="0"/>
          <w:color w:val="242424"/>
          <w:sz w:val="24"/>
          <w:szCs w:val="24"/>
          <w:lang w:val="en-US" w:eastAsia="ja-JP" w:bidi="ar-SA"/>
        </w:rPr>
        <w:t>L'Orient</w:t>
      </w:r>
      <w:r w:rsidRPr="6A16358F" w:rsidR="562BCD75">
        <w:rPr>
          <w:rFonts w:ascii="Times New Roman" w:hAnsi="Times New Roman" w:eastAsia="Times New Roman" w:cs="Times New Roman" w:asciiTheme="minorAscii" w:hAnsiTheme="minorAscii" w:eastAsiaTheme="minorEastAsia" w:cstheme="minorBidi"/>
          <w:b w:val="0"/>
          <w:bCs w:val="0"/>
          <w:i w:val="0"/>
          <w:iCs w:val="0"/>
          <w:caps w:val="0"/>
          <w:smallCaps w:val="0"/>
          <w:noProof w:val="0"/>
          <w:color w:val="242424"/>
          <w:sz w:val="24"/>
          <w:szCs w:val="24"/>
          <w:lang w:val="en-US" w:eastAsia="ja-JP" w:bidi="ar-SA"/>
        </w:rPr>
        <w:t>-Le Jour competitions, and many more. Deeply connected to the mission and vision of World Day of Prayer, she is honored to contribute her artistry to this global movement.</w:t>
      </w:r>
    </w:p>
    <w:p w:rsidR="38031BBE" w:rsidP="6A16358F" w:rsidRDefault="38031BBE" w14:paraId="2DF4E13A" w14:textId="74D73223">
      <w:pPr>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242424"/>
          <w:sz w:val="24"/>
          <w:szCs w:val="24"/>
          <w:lang w:val="en-US"/>
        </w:rPr>
      </w:pPr>
      <w:r w:rsidRPr="6A16358F" w:rsidR="562BCD75">
        <w:rPr>
          <w:rFonts w:ascii="Times New Roman" w:hAnsi="Times New Roman" w:eastAsia="Times New Roman" w:cs="Times New Roman" w:asciiTheme="minorAscii" w:hAnsiTheme="minorAscii" w:eastAsiaTheme="minorEastAsia" w:cstheme="minorBidi"/>
          <w:b w:val="0"/>
          <w:bCs w:val="0"/>
          <w:i w:val="0"/>
          <w:iCs w:val="0"/>
          <w:caps w:val="0"/>
          <w:smallCaps w:val="0"/>
          <w:noProof w:val="0"/>
          <w:color w:val="242424"/>
          <w:sz w:val="24"/>
          <w:szCs w:val="24"/>
          <w:lang w:val="en-US" w:eastAsia="ja-JP" w:bidi="ar-SA"/>
        </w:rPr>
        <w:t xml:space="preserve">Her work reflects a deep love for color, expression, and connection — whether on canvas or through worship. Through </w:t>
      </w:r>
      <w:r w:rsidRPr="6A16358F" w:rsidR="562BCD75">
        <w:rPr>
          <w:rFonts w:ascii="Times New Roman" w:hAnsi="Times New Roman" w:eastAsia="Times New Roman" w:cs="Times New Roman" w:asciiTheme="minorAscii" w:hAnsiTheme="minorAscii" w:eastAsiaTheme="minorEastAsia" w:cstheme="minorBidi"/>
          <w:b w:val="0"/>
          <w:bCs w:val="0"/>
          <w:i w:val="1"/>
          <w:iCs w:val="1"/>
          <w:caps w:val="0"/>
          <w:smallCaps w:val="0"/>
          <w:noProof w:val="0"/>
          <w:color w:val="242424"/>
          <w:sz w:val="24"/>
          <w:szCs w:val="24"/>
          <w:lang w:val="en-US" w:eastAsia="ja-JP" w:bidi="ar-SA"/>
        </w:rPr>
        <w:t>Shams w Fann</w:t>
      </w:r>
      <w:r w:rsidRPr="6A16358F" w:rsidR="562BCD75">
        <w:rPr>
          <w:rFonts w:ascii="Times New Roman" w:hAnsi="Times New Roman" w:eastAsia="Times New Roman" w:cs="Times New Roman" w:asciiTheme="minorAscii" w:hAnsiTheme="minorAscii" w:eastAsiaTheme="minorEastAsia" w:cstheme="minorBidi"/>
          <w:b w:val="0"/>
          <w:bCs w:val="0"/>
          <w:i w:val="0"/>
          <w:iCs w:val="0"/>
          <w:caps w:val="0"/>
          <w:smallCaps w:val="0"/>
          <w:noProof w:val="0"/>
          <w:color w:val="242424"/>
          <w:sz w:val="24"/>
          <w:szCs w:val="24"/>
          <w:lang w:val="en-US" w:eastAsia="ja-JP" w:bidi="ar-SA"/>
        </w:rPr>
        <w:t>, Shams continues to inspire creativity, community, and beauty in everyday life.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INyTFXmL" int2:invalidationBookmarkName="" int2:hashCode="QLFPcKoJWkUrsd" int2:id="vxIrZBd6">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A076C9"/>
    <w:rsid w:val="00073B0A"/>
    <w:rsid w:val="0223E671"/>
    <w:rsid w:val="03343832"/>
    <w:rsid w:val="040C03C3"/>
    <w:rsid w:val="049D3654"/>
    <w:rsid w:val="04F32283"/>
    <w:rsid w:val="05CE97BE"/>
    <w:rsid w:val="07DE6C9A"/>
    <w:rsid w:val="090E3D88"/>
    <w:rsid w:val="09CD1069"/>
    <w:rsid w:val="0A160140"/>
    <w:rsid w:val="0A9096DB"/>
    <w:rsid w:val="0BFE66FE"/>
    <w:rsid w:val="0D7A9E51"/>
    <w:rsid w:val="0E8F6DD2"/>
    <w:rsid w:val="0F0295A8"/>
    <w:rsid w:val="10699FB2"/>
    <w:rsid w:val="11B869B6"/>
    <w:rsid w:val="12B57661"/>
    <w:rsid w:val="15041596"/>
    <w:rsid w:val="15B42993"/>
    <w:rsid w:val="1841F65F"/>
    <w:rsid w:val="1942298A"/>
    <w:rsid w:val="1B168159"/>
    <w:rsid w:val="1BC0B689"/>
    <w:rsid w:val="2075E54E"/>
    <w:rsid w:val="22E5733C"/>
    <w:rsid w:val="23786D65"/>
    <w:rsid w:val="24D50101"/>
    <w:rsid w:val="2BDB81C3"/>
    <w:rsid w:val="2CAB1511"/>
    <w:rsid w:val="2DC6A46D"/>
    <w:rsid w:val="2DFE39D7"/>
    <w:rsid w:val="2E486730"/>
    <w:rsid w:val="2F584A9E"/>
    <w:rsid w:val="30FE5F61"/>
    <w:rsid w:val="32D85930"/>
    <w:rsid w:val="37109612"/>
    <w:rsid w:val="38031BBE"/>
    <w:rsid w:val="39488F56"/>
    <w:rsid w:val="3D528DDC"/>
    <w:rsid w:val="3E6C7DA8"/>
    <w:rsid w:val="4259534C"/>
    <w:rsid w:val="440AADF7"/>
    <w:rsid w:val="482614EC"/>
    <w:rsid w:val="486B6EF1"/>
    <w:rsid w:val="48B4DA77"/>
    <w:rsid w:val="4BC1B4CB"/>
    <w:rsid w:val="4CF1D275"/>
    <w:rsid w:val="4D9D8599"/>
    <w:rsid w:val="4FEE60B5"/>
    <w:rsid w:val="501DC571"/>
    <w:rsid w:val="506369D4"/>
    <w:rsid w:val="516C871E"/>
    <w:rsid w:val="51DF0DF2"/>
    <w:rsid w:val="528F1F3D"/>
    <w:rsid w:val="52DE8820"/>
    <w:rsid w:val="55FABA95"/>
    <w:rsid w:val="562BCD75"/>
    <w:rsid w:val="56AD59C1"/>
    <w:rsid w:val="572766BC"/>
    <w:rsid w:val="58C4922E"/>
    <w:rsid w:val="5935EB87"/>
    <w:rsid w:val="5AD106AD"/>
    <w:rsid w:val="5E27CED9"/>
    <w:rsid w:val="5E6C5347"/>
    <w:rsid w:val="61D2E1FB"/>
    <w:rsid w:val="61FE34DD"/>
    <w:rsid w:val="6381054A"/>
    <w:rsid w:val="63A076C9"/>
    <w:rsid w:val="6657E467"/>
    <w:rsid w:val="687B73B1"/>
    <w:rsid w:val="68EF9A62"/>
    <w:rsid w:val="6A16358F"/>
    <w:rsid w:val="6C84D05A"/>
    <w:rsid w:val="6DAC5401"/>
    <w:rsid w:val="6ED6200B"/>
    <w:rsid w:val="6F57016D"/>
    <w:rsid w:val="6F602E40"/>
    <w:rsid w:val="702A243D"/>
    <w:rsid w:val="70A19BCA"/>
    <w:rsid w:val="710760EB"/>
    <w:rsid w:val="716D8A2F"/>
    <w:rsid w:val="72FE24A9"/>
    <w:rsid w:val="737DD121"/>
    <w:rsid w:val="7726E0D3"/>
    <w:rsid w:val="77B27E10"/>
    <w:rsid w:val="78C22639"/>
    <w:rsid w:val="79E80467"/>
    <w:rsid w:val="7B4AF8FE"/>
    <w:rsid w:val="7DD4B570"/>
    <w:rsid w:val="7EB5EDEF"/>
    <w:rsid w:val="7EFDF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76C9"/>
  <w15:chartTrackingRefBased/>
  <w15:docId w15:val="{5118AA9A-B499-4E46-8C0D-62B58F3F01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2.png" Id="rId1054092432" /><Relationship Type="http://schemas.microsoft.com/office/2020/10/relationships/intelligence" Target="intelligence2.xml" Id="R74e0bded66d944b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830CB3F471CD45AB9D167714B9B1E2" ma:contentTypeVersion="19" ma:contentTypeDescription="Create a new document." ma:contentTypeScope="" ma:versionID="59276d985c5f9ef29d01b1e9e8309ea6">
  <xsd:schema xmlns:xsd="http://www.w3.org/2001/XMLSchema" xmlns:xs="http://www.w3.org/2001/XMLSchema" xmlns:p="http://schemas.microsoft.com/office/2006/metadata/properties" xmlns:ns2="d06b372d-6034-4e9e-a822-36bcae0a06f3" xmlns:ns3="65fce7e3-6e1f-49ab-88fd-10a8a73f5a3d" targetNamespace="http://schemas.microsoft.com/office/2006/metadata/properties" ma:root="true" ma:fieldsID="10c701f281ba526094541f6d0a3b3114" ns2:_="" ns3:_="">
    <xsd:import namespace="d06b372d-6034-4e9e-a822-36bcae0a06f3"/>
    <xsd:import namespace="65fce7e3-6e1f-49ab-88fd-10a8a73f5a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b372d-6034-4e9e-a822-36bcae0a0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c73d9e2-7ba3-4fad-ae24-e4c738f7e5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ce7e3-6e1f-49ab-88fd-10a8a73f5a3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c26093-f5e2-430f-a90c-4194319777ea}" ma:internalName="TaxCatchAll" ma:showField="CatchAllData" ma:web="65fce7e3-6e1f-49ab-88fd-10a8a73f5a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5fce7e3-6e1f-49ab-88fd-10a8a73f5a3d">
      <UserInfo>
        <DisplayName/>
        <AccountId xsi:nil="true"/>
        <AccountType/>
      </UserInfo>
    </SharedWithUsers>
    <lcf76f155ced4ddcb4097134ff3c332f xmlns="d06b372d-6034-4e9e-a822-36bcae0a06f3">
      <Terms xmlns="http://schemas.microsoft.com/office/infopath/2007/PartnerControls"/>
    </lcf76f155ced4ddcb4097134ff3c332f>
    <TaxCatchAll xmlns="65fce7e3-6e1f-49ab-88fd-10a8a73f5a3d" xsi:nil="true"/>
  </documentManagement>
</p:properties>
</file>

<file path=customXml/itemProps1.xml><?xml version="1.0" encoding="utf-8"?>
<ds:datastoreItem xmlns:ds="http://schemas.openxmlformats.org/officeDocument/2006/customXml" ds:itemID="{87D9A827-AAE9-4431-9D33-0F81B1CB0DAF}"/>
</file>

<file path=customXml/itemProps2.xml><?xml version="1.0" encoding="utf-8"?>
<ds:datastoreItem xmlns:ds="http://schemas.openxmlformats.org/officeDocument/2006/customXml" ds:itemID="{209C19AF-68E6-45C3-9FC4-5A6EA74A9C87}"/>
</file>

<file path=customXml/itemProps3.xml><?xml version="1.0" encoding="utf-8"?>
<ds:datastoreItem xmlns:ds="http://schemas.openxmlformats.org/officeDocument/2006/customXml" ds:itemID="{9D1DFC4A-3DBC-46B3-AD74-9FC5576619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Katie Reimer</dc:creator>
  <keywords/>
  <dc:description/>
  <lastModifiedBy>Katie Reimer</lastModifiedBy>
  <dcterms:created xsi:type="dcterms:W3CDTF">2024-10-29T18:05:14.0000000Z</dcterms:created>
  <dcterms:modified xsi:type="dcterms:W3CDTF">2025-12-23T21:15:34.1089459Z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0x010100ED830CB3F471CD45AB9D167714B9B1E2</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